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BDEC93">
      <w:pPr>
        <w:pStyle w:val="2"/>
        <w:bidi w:val="0"/>
        <w:rPr>
          <w:rFonts w:hint="eastAsia"/>
        </w:rPr>
      </w:pPr>
      <w:r>
        <w:rPr>
          <w:rFonts w:hint="eastAsia"/>
        </w:rPr>
        <w:t>民间烟火与国家高度</w:t>
      </w:r>
      <w:bookmarkStart w:id="0" w:name="_GoBack"/>
      <w:bookmarkEnd w:id="0"/>
    </w:p>
    <w:p w14:paraId="391F204B">
      <w:pPr>
        <w:rPr>
          <w:rFonts w:hint="eastAsia"/>
        </w:rPr>
      </w:pPr>
      <w:r>
        <w:rPr>
          <w:rFonts w:hint="eastAsia"/>
        </w:rPr>
        <w:t>谁也没有想到，全国两会总理招待会上有关流动商贩的表态，一下子点燃了最具烟火气息的地摊经济。“地摊儿”才刚刚飞了一会儿，热热闹闹的商街夜市便鸣锣开张，绘声绘色的摆摊攻略更是一时纸贵。</w:t>
      </w:r>
    </w:p>
    <w:p w14:paraId="3BE3BE5C">
      <w:pPr>
        <w:rPr>
          <w:rFonts w:hint="eastAsia"/>
        </w:rPr>
      </w:pPr>
      <w:r>
        <w:rPr>
          <w:rFonts w:hint="eastAsia"/>
        </w:rPr>
        <w:t>疫情防控背景下的复产复工进程里，一个小小的地摊儿被从不同视角进行着诠释。从“城市温情”到“底层生活”，从“文明经营”到“民间烟火”，都是不同社会阶层和不同生活压力人群的利益表达。</w:t>
      </w:r>
    </w:p>
    <w:p w14:paraId="539394F2">
      <w:pPr>
        <w:rPr>
          <w:rFonts w:hint="eastAsia"/>
        </w:rPr>
      </w:pPr>
      <w:r>
        <w:rPr>
          <w:rFonts w:hint="eastAsia"/>
        </w:rPr>
        <w:t>世界疫情蔓延不退，北京疫情死灰复燃，都在为全球经济乃至中国经济带来复杂的不确定性。一座西部城市的3.6万个流动摊贩，一夜之间新增10万人就业，这组数据显示出底层经济生态的巨大能量，让更多焦灼生计的劳动者看到了希望之光。</w:t>
      </w:r>
    </w:p>
    <w:p w14:paraId="56BE4B44">
      <w:pPr>
        <w:rPr>
          <w:rFonts w:hint="eastAsia"/>
        </w:rPr>
      </w:pPr>
      <w:r>
        <w:rPr>
          <w:rFonts w:hint="eastAsia"/>
        </w:rPr>
        <w:t>我们当然知道，还有很多对地摊经济的不同声音，有些理由也不无道理。对于一个拥有14亿人口的国家而言，这样的复杂性就是社会生活包罗万象的常态。人们的利益诉求千差万别，不同城市的特点和定位难免迥异，那种一刀切式取消流动摊贩的管理思维早被诟病。这样看来，撕破地摊经济这一窄小的切口，显然是清除管理沉疴、激活民间能量的艰难一步。疫情拖累经济的倒逼之下，如何在保证公众健康和城市秩序的前提下，让社会经济运行拥有更生动的民生温度，考验着城市管理者的勇气和智慧，更考验着他们有没有把民间疾苦真正放在心头的良知和天职。</w:t>
      </w:r>
    </w:p>
    <w:p w14:paraId="774EB4B4">
      <w:pPr>
        <w:rPr>
          <w:rFonts w:hint="eastAsia"/>
        </w:rPr>
      </w:pPr>
      <w:r>
        <w:rPr>
          <w:rFonts w:hint="eastAsia"/>
        </w:rPr>
        <w:t>所谓管理，本来就是在约束与释放之间寻找平衡的艺术。坦白地说，我们还有很多地方需要管理者的温情，需要保留那些正在挣扎的民间烟火。在一位电影院员工的讲述中，为了随时迎接影院复工，她和工友一次又一次给影厅消毒，把保持安全间隔的座位用胶带封住，但却始终等不到重新开业的许可。她哭着问，几个小时航程的飞机可以照常售票，两个小时的电影为什么还不能放映？这样的焦灼发问，也是全国上百万影院员工共同的疑问。这群人面临的困顿，也同样需要管理者投入更多温情的目光。</w:t>
      </w:r>
    </w:p>
    <w:p w14:paraId="36F2CA4A">
      <w:pPr>
        <w:rPr>
          <w:rFonts w:hint="eastAsia"/>
        </w:rPr>
      </w:pPr>
      <w:r>
        <w:rPr>
          <w:rFonts w:hint="eastAsia"/>
        </w:rPr>
        <w:t>说起平衡的艺术，让我想到8位登顶珠峰的高程测量登山队的队员。150分钟的停留，架设在峰顶的觇标，是他们在5月27日把中国高度亮相给全世界，创造了中国人在珠峰峰顶停留时长的新纪录。3个月后，最精确的珠峰高度将被他们重新“定义”。</w:t>
      </w:r>
    </w:p>
    <w:p w14:paraId="32B2DBF0">
      <w:pPr>
        <w:rPr>
          <w:rFonts w:hint="eastAsia"/>
        </w:rPr>
      </w:pPr>
      <w:r>
        <w:rPr>
          <w:rFonts w:hint="eastAsia"/>
        </w:rPr>
        <w:t>每一次成功登顶的高程测量，都是平衡艺术的成功。从选拔到集训，从大本营集结到登上峰顶，每一位成功登顶的队员背后，都有众多无名之辈的默默付出。其中来自国测一大队的精兵强将，在个人无法登顶的遗憾与集体成功登顶的荣耀之间，平衡着放弃小我与成就大我的辩证关系。有的人甚至不得不在突然而至的家庭变故面前，做出可能余生懊恼的艰难选择。然而，当个体内心的风暴归于平静，闪耀在他们眼中的无畏之光，依旧紧紧盯住峰顶的目标。</w:t>
      </w:r>
    </w:p>
    <w:p w14:paraId="6CC2013B">
      <w:pPr>
        <w:rPr>
          <w:rFonts w:hint="eastAsia"/>
        </w:rPr>
      </w:pPr>
      <w:r>
        <w:rPr>
          <w:rFonts w:hint="eastAsia"/>
        </w:rPr>
        <w:t>一年以前，我曾经去西藏采访过国测一大队。他们在祖国的山川大地奔波，日月星辰见证着每一时的坚持和每一刻的付出。这是中国工人的高度，也是中国的高度。他们和那些地摊经济中起早贪黑的劳作者一道，让一个欣欣向荣的国家变得生动而富有活力。登高峰者，我们要送去欢呼和赞美。摆地摊者，我们要送去温暖和关怀。这样，在我们生活的每一个日子，都会有小小的平凡梦想在发芽，都会有让人流连忘返的民间烟火。</w:t>
      </w:r>
    </w:p>
    <w:p w14:paraId="1F084CD7">
      <w:pPr>
        <w:rPr>
          <w:rFonts w:hint="eastAsia"/>
        </w:rPr>
      </w:pPr>
      <w:r>
        <w:rPr>
          <w:rFonts w:hint="eastAsia"/>
        </w:rPr>
        <w:t>生于斯，长于斯，这就是我们的中国。</w:t>
      </w:r>
    </w:p>
    <w:p w14:paraId="3394F6CE">
      <w:r>
        <w:rPr>
          <w:rFonts w:hint="eastAsia"/>
        </w:rPr>
        <w:t>民间烟火里的平凡梦想，就这样支撑起中国的高度。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EEF5B9"/>
    <w:rsid w:val="7EEEF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Office_12.1.26016.26016_F1E327BC-269C-435d-A152-05C5408002CA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2026-06-18T15:50:00Z</dcterms:created>
  <dc:creator>jiaojiao</dc:creator>
  <cp:lastModifiedBy>jiaojiao</cp:lastModifiedBy>
  <dcterms:modified xsi:type="dcterms:W3CDTF">2026-06-18T15:50:36Z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2052-12.1.26016.26016</vt:lpwstr>
  </property>
  <property fmtid="{D5CDD505-2E9C-101B-9397-08002B2CF9AE}" pid="3" name="ICV">
    <vt:lpwstr>0448731EC521E4F737A3336A34FC1285_41</vt:lpwstr>
  </property>
</Properties>
</file>